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AD" w:rsidRPr="00011B0F" w:rsidRDefault="00220EAD" w:rsidP="00035A54">
      <w:pPr>
        <w:spacing w:after="0" w:line="240" w:lineRule="auto"/>
        <w:ind w:left="-567" w:right="-709"/>
        <w:jc w:val="both"/>
        <w:rPr>
          <w:rFonts w:ascii="Arial" w:eastAsia="Times New Roman" w:hAnsi="Arial" w:cs="Arial"/>
        </w:rPr>
      </w:pPr>
      <w:bookmarkStart w:id="0" w:name="_GoBack"/>
      <w:bookmarkEnd w:id="0"/>
      <w:r w:rsidRPr="00011B0F">
        <w:rPr>
          <w:rFonts w:ascii="Arial" w:eastAsia="Times New Roman" w:hAnsi="Arial" w:cs="Arial"/>
          <w:noProof/>
        </w:rPr>
        <w:drawing>
          <wp:inline distT="0" distB="0" distL="0" distR="0">
            <wp:extent cx="4535697" cy="657461"/>
            <wp:effectExtent l="19050" t="0" r="0" b="0"/>
            <wp:docPr id="1" name="obrázek 1" descr="Regionální operační program NUTS 2 Jihových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ální operační program NUTS 2 Jihovýcho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095" cy="65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908" w:rsidRPr="00011B0F">
        <w:rPr>
          <w:rFonts w:ascii="Arial" w:eastAsia="Times New Roman" w:hAnsi="Arial" w:cs="Arial"/>
          <w:noProof/>
        </w:rPr>
        <w:drawing>
          <wp:inline distT="0" distB="0" distL="0" distR="0">
            <wp:extent cx="1802516" cy="690113"/>
            <wp:effectExtent l="19050" t="0" r="7234" b="0"/>
            <wp:docPr id="3" name="Obrázek 2" descr="logo-jmkbar-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jmkbar-cz.jpg"/>
                    <pic:cNvPicPr/>
                  </pic:nvPicPr>
                  <pic:blipFill>
                    <a:blip r:embed="rId6" cstate="print"/>
                    <a:srcRect l="12140" t="18350" r="14996" b="16682"/>
                    <a:stretch>
                      <a:fillRect/>
                    </a:stretch>
                  </pic:blipFill>
                  <pic:spPr>
                    <a:xfrm>
                      <a:off x="0" y="0"/>
                      <a:ext cx="1817993" cy="696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140" w:rsidRPr="00011B0F" w:rsidRDefault="00AE4140" w:rsidP="00035A54">
      <w:pPr>
        <w:spacing w:after="0" w:line="240" w:lineRule="auto"/>
        <w:jc w:val="both"/>
        <w:rPr>
          <w:rStyle w:val="datalabel"/>
          <w:rFonts w:ascii="Arial" w:hAnsi="Arial" w:cs="Arial"/>
          <w:b/>
        </w:rPr>
      </w:pPr>
    </w:p>
    <w:p w:rsidR="004327E1" w:rsidRPr="005110DB" w:rsidRDefault="005110DB" w:rsidP="00035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</w:rPr>
      </w:pPr>
      <w:r w:rsidRPr="005110DB">
        <w:rPr>
          <w:rFonts w:ascii="Arial" w:hAnsi="Arial" w:cs="Arial"/>
          <w:b/>
          <w:bCs/>
          <w:sz w:val="24"/>
          <w:szCs w:val="20"/>
        </w:rPr>
        <w:t>Energetické zdroje pro 21. století</w:t>
      </w:r>
    </w:p>
    <w:p w:rsidR="005110DB" w:rsidRDefault="005110DB" w:rsidP="00035A54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E109C4" w:rsidRPr="005110DB" w:rsidRDefault="00220EAD" w:rsidP="00035A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5110DB">
        <w:rPr>
          <w:rFonts w:ascii="Arial" w:eastAsia="Times New Roman" w:hAnsi="Arial" w:cs="Arial"/>
          <w:b/>
          <w:bCs/>
        </w:rPr>
        <w:t>Operační program:</w:t>
      </w:r>
      <w:r w:rsidRPr="005110DB">
        <w:rPr>
          <w:rFonts w:ascii="Arial" w:eastAsia="Times New Roman" w:hAnsi="Arial" w:cs="Arial"/>
        </w:rPr>
        <w:t xml:space="preserve"> ROP NUTS 2 Jihovýchod</w:t>
      </w:r>
    </w:p>
    <w:p w:rsidR="00035A54" w:rsidRPr="005110DB" w:rsidRDefault="00E109C4" w:rsidP="00035A54">
      <w:pPr>
        <w:spacing w:after="0" w:line="240" w:lineRule="auto"/>
        <w:jc w:val="both"/>
        <w:rPr>
          <w:rStyle w:val="datalabel"/>
          <w:rFonts w:ascii="Arial" w:hAnsi="Arial" w:cs="Arial"/>
        </w:rPr>
      </w:pPr>
      <w:r w:rsidRPr="005110DB">
        <w:rPr>
          <w:rFonts w:ascii="Arial" w:eastAsia="Times New Roman" w:hAnsi="Arial" w:cs="Arial"/>
          <w:b/>
          <w:bCs/>
        </w:rPr>
        <w:t>Registrační číslo projektu:</w:t>
      </w:r>
      <w:r w:rsidRPr="005110DB">
        <w:rPr>
          <w:rFonts w:ascii="Arial" w:eastAsia="Times New Roman" w:hAnsi="Arial" w:cs="Arial"/>
        </w:rPr>
        <w:t xml:space="preserve"> </w:t>
      </w:r>
      <w:r w:rsidR="005110DB" w:rsidRPr="005110DB">
        <w:rPr>
          <w:rFonts w:ascii="Arial" w:hAnsi="Arial" w:cs="Arial"/>
          <w:bCs/>
        </w:rPr>
        <w:t>CZ.1.11/3.4.00/42.01656</w:t>
      </w:r>
    </w:p>
    <w:p w:rsidR="00035A54" w:rsidRPr="005110DB" w:rsidRDefault="00E109C4" w:rsidP="00035A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5110DB">
        <w:rPr>
          <w:rFonts w:ascii="Arial" w:eastAsia="Times New Roman" w:hAnsi="Arial" w:cs="Arial"/>
          <w:b/>
          <w:bCs/>
        </w:rPr>
        <w:t>Příjemce dotace:</w:t>
      </w:r>
      <w:r w:rsidRPr="005110DB">
        <w:rPr>
          <w:rFonts w:ascii="Arial" w:eastAsia="Times New Roman" w:hAnsi="Arial" w:cs="Arial"/>
        </w:rPr>
        <w:t xml:space="preserve"> </w:t>
      </w:r>
      <w:r w:rsidR="005110DB" w:rsidRPr="005110DB">
        <w:rPr>
          <w:rFonts w:ascii="Arial" w:hAnsi="Arial" w:cs="Arial"/>
          <w:bCs/>
        </w:rPr>
        <w:t>Integrovaná střední škola, Sokolnice 496</w:t>
      </w:r>
    </w:p>
    <w:p w:rsidR="00BD5416" w:rsidRPr="005110DB" w:rsidRDefault="00BD5416" w:rsidP="00035A54">
      <w:pPr>
        <w:spacing w:after="0" w:line="240" w:lineRule="auto"/>
        <w:jc w:val="both"/>
        <w:rPr>
          <w:rStyle w:val="datalabel"/>
          <w:rFonts w:ascii="Arial" w:hAnsi="Arial" w:cs="Arial"/>
          <w:b/>
        </w:rPr>
      </w:pPr>
    </w:p>
    <w:p w:rsidR="00035A54" w:rsidRPr="005110DB" w:rsidRDefault="00BD5416" w:rsidP="00035A54">
      <w:pPr>
        <w:spacing w:after="0" w:line="240" w:lineRule="auto"/>
        <w:jc w:val="both"/>
        <w:rPr>
          <w:rStyle w:val="datalabel"/>
          <w:rFonts w:ascii="Arial" w:hAnsi="Arial" w:cs="Arial"/>
        </w:rPr>
      </w:pPr>
      <w:r w:rsidRPr="005110DB">
        <w:rPr>
          <w:rStyle w:val="datalabel"/>
          <w:rFonts w:ascii="Arial" w:hAnsi="Arial" w:cs="Arial"/>
          <w:b/>
        </w:rPr>
        <w:t>Výzva</w:t>
      </w:r>
      <w:r w:rsidRPr="005110DB">
        <w:rPr>
          <w:rStyle w:val="datalabel"/>
          <w:rFonts w:ascii="Arial" w:hAnsi="Arial" w:cs="Arial"/>
        </w:rPr>
        <w:t>: 3.</w:t>
      </w:r>
      <w:r w:rsidR="005110DB" w:rsidRPr="005110DB">
        <w:rPr>
          <w:rStyle w:val="datalabel"/>
          <w:rFonts w:ascii="Arial" w:hAnsi="Arial" w:cs="Arial"/>
        </w:rPr>
        <w:t>4</w:t>
      </w:r>
      <w:r w:rsidRPr="005110DB">
        <w:rPr>
          <w:rStyle w:val="datalabel"/>
          <w:rFonts w:ascii="Arial" w:hAnsi="Arial" w:cs="Arial"/>
        </w:rPr>
        <w:t xml:space="preserve"> - </w:t>
      </w:r>
      <w:r w:rsidR="005110DB" w:rsidRPr="005110DB">
        <w:rPr>
          <w:rStyle w:val="datalabel"/>
          <w:rFonts w:ascii="Arial" w:hAnsi="Arial" w:cs="Arial"/>
        </w:rPr>
        <w:t>Veřejné služby regionálního významu</w:t>
      </w:r>
      <w:r w:rsidRPr="005110DB">
        <w:rPr>
          <w:rStyle w:val="datalabel"/>
          <w:rFonts w:ascii="Arial" w:hAnsi="Arial" w:cs="Arial"/>
        </w:rPr>
        <w:t xml:space="preserve"> </w:t>
      </w:r>
    </w:p>
    <w:p w:rsidR="00035A54" w:rsidRPr="005110DB" w:rsidRDefault="00220EAD" w:rsidP="00035A54">
      <w:pPr>
        <w:spacing w:after="0" w:line="240" w:lineRule="auto"/>
        <w:jc w:val="both"/>
        <w:rPr>
          <w:rStyle w:val="datalabel"/>
          <w:rFonts w:ascii="Arial" w:hAnsi="Arial" w:cs="Arial"/>
        </w:rPr>
      </w:pPr>
      <w:r w:rsidRPr="005110DB">
        <w:rPr>
          <w:rFonts w:ascii="Arial" w:eastAsia="Times New Roman" w:hAnsi="Arial" w:cs="Arial"/>
          <w:b/>
          <w:bCs/>
        </w:rPr>
        <w:t>Pr</w:t>
      </w:r>
      <w:r w:rsidR="00665009" w:rsidRPr="005110DB">
        <w:rPr>
          <w:rFonts w:ascii="Arial" w:eastAsia="Times New Roman" w:hAnsi="Arial" w:cs="Arial"/>
          <w:b/>
          <w:bCs/>
        </w:rPr>
        <w:t>i</w:t>
      </w:r>
      <w:r w:rsidRPr="005110DB">
        <w:rPr>
          <w:rFonts w:ascii="Arial" w:eastAsia="Times New Roman" w:hAnsi="Arial" w:cs="Arial"/>
          <w:b/>
          <w:bCs/>
        </w:rPr>
        <w:t>oritní osa:</w:t>
      </w:r>
      <w:r w:rsidRPr="005110DB">
        <w:rPr>
          <w:rFonts w:ascii="Arial" w:eastAsia="Times New Roman" w:hAnsi="Arial" w:cs="Arial"/>
        </w:rPr>
        <w:t xml:space="preserve"> </w:t>
      </w:r>
      <w:r w:rsidR="00BD5416" w:rsidRPr="005110DB">
        <w:rPr>
          <w:rFonts w:ascii="Arial" w:eastAsia="Times New Roman" w:hAnsi="Arial" w:cs="Arial"/>
        </w:rPr>
        <w:t>11.3</w:t>
      </w:r>
      <w:r w:rsidRPr="005110DB">
        <w:rPr>
          <w:rFonts w:ascii="Arial" w:eastAsia="Times New Roman" w:hAnsi="Arial" w:cs="Arial"/>
        </w:rPr>
        <w:t xml:space="preserve"> </w:t>
      </w:r>
      <w:r w:rsidR="00BD5416" w:rsidRPr="005110DB">
        <w:rPr>
          <w:rStyle w:val="datalabel"/>
          <w:rFonts w:ascii="Arial" w:hAnsi="Arial" w:cs="Arial"/>
        </w:rPr>
        <w:t>Udržitelný rozvoj měst a venkovských sídel</w:t>
      </w:r>
    </w:p>
    <w:p w:rsidR="00035A54" w:rsidRPr="005110DB" w:rsidRDefault="00220EAD" w:rsidP="00035A54">
      <w:pPr>
        <w:spacing w:after="0" w:line="240" w:lineRule="auto"/>
        <w:jc w:val="both"/>
        <w:rPr>
          <w:rStyle w:val="datalabel"/>
          <w:rFonts w:ascii="Arial" w:hAnsi="Arial" w:cs="Arial"/>
        </w:rPr>
      </w:pPr>
      <w:r w:rsidRPr="005110DB">
        <w:rPr>
          <w:rFonts w:ascii="Arial" w:eastAsia="Times New Roman" w:hAnsi="Arial" w:cs="Arial"/>
          <w:b/>
          <w:bCs/>
        </w:rPr>
        <w:t>Oblast podpory:</w:t>
      </w:r>
      <w:r w:rsidR="00BD5416" w:rsidRPr="005110DB">
        <w:rPr>
          <w:rFonts w:ascii="Arial" w:eastAsia="Times New Roman" w:hAnsi="Arial" w:cs="Arial"/>
        </w:rPr>
        <w:t xml:space="preserve"> </w:t>
      </w:r>
      <w:r w:rsidRPr="005110DB">
        <w:rPr>
          <w:rFonts w:ascii="Arial" w:eastAsia="Times New Roman" w:hAnsi="Arial" w:cs="Arial"/>
        </w:rPr>
        <w:t>1</w:t>
      </w:r>
      <w:r w:rsidR="00BD5416" w:rsidRPr="005110DB">
        <w:rPr>
          <w:rFonts w:ascii="Arial" w:eastAsia="Times New Roman" w:hAnsi="Arial" w:cs="Arial"/>
        </w:rPr>
        <w:t>1.3.3</w:t>
      </w:r>
      <w:r w:rsidRPr="005110DB">
        <w:rPr>
          <w:rFonts w:ascii="Arial" w:eastAsia="Times New Roman" w:hAnsi="Arial" w:cs="Arial"/>
        </w:rPr>
        <w:t xml:space="preserve"> </w:t>
      </w:r>
      <w:r w:rsidR="005110DB" w:rsidRPr="005110DB">
        <w:rPr>
          <w:rStyle w:val="datalabel"/>
          <w:rFonts w:ascii="Arial" w:hAnsi="Arial" w:cs="Arial"/>
        </w:rPr>
        <w:t>Veřejné služby regionálního významu</w:t>
      </w:r>
    </w:p>
    <w:p w:rsidR="00E109C4" w:rsidRPr="000644E4" w:rsidRDefault="00220EAD" w:rsidP="00035A54">
      <w:pPr>
        <w:spacing w:after="0" w:line="240" w:lineRule="auto"/>
        <w:jc w:val="both"/>
        <w:rPr>
          <w:rFonts w:ascii="Arial" w:eastAsia="Times New Roman" w:hAnsi="Arial" w:cs="Arial"/>
        </w:rPr>
      </w:pPr>
      <w:r w:rsidRPr="000644E4">
        <w:rPr>
          <w:rFonts w:ascii="Arial" w:eastAsia="Times New Roman" w:hAnsi="Arial" w:cs="Arial"/>
          <w:b/>
          <w:bCs/>
        </w:rPr>
        <w:t>Poskytovatel podpory:</w:t>
      </w:r>
      <w:r w:rsidRPr="000644E4">
        <w:rPr>
          <w:rFonts w:ascii="Arial" w:eastAsia="Times New Roman" w:hAnsi="Arial" w:cs="Arial"/>
        </w:rPr>
        <w:t xml:space="preserve"> Regionální rada regionu soudržnosti Jihovýchod</w:t>
      </w:r>
    </w:p>
    <w:p w:rsidR="00035A54" w:rsidRPr="000644E4" w:rsidRDefault="00220EAD" w:rsidP="00665009">
      <w:pPr>
        <w:jc w:val="both"/>
        <w:rPr>
          <w:rFonts w:ascii="Arial" w:eastAsia="Times New Roman" w:hAnsi="Arial" w:cs="Arial"/>
        </w:rPr>
      </w:pPr>
      <w:r w:rsidRPr="000644E4">
        <w:rPr>
          <w:rFonts w:ascii="Arial" w:eastAsia="Times New Roman" w:hAnsi="Arial" w:cs="Arial"/>
        </w:rPr>
        <w:br/>
      </w:r>
      <w:r w:rsidRPr="000644E4">
        <w:rPr>
          <w:rFonts w:ascii="Arial" w:eastAsia="Times New Roman" w:hAnsi="Arial" w:cs="Arial"/>
          <w:b/>
          <w:bCs/>
        </w:rPr>
        <w:t>Celkové náklady:</w:t>
      </w:r>
      <w:r w:rsidR="00E65C68" w:rsidRPr="000644E4">
        <w:rPr>
          <w:rFonts w:ascii="Arial" w:eastAsia="Times New Roman" w:hAnsi="Arial" w:cs="Arial"/>
        </w:rPr>
        <w:tab/>
      </w:r>
      <w:r w:rsidR="000644E4" w:rsidRPr="000644E4">
        <w:rPr>
          <w:rFonts w:ascii="Arial" w:hAnsi="Arial" w:cs="Arial"/>
          <w:sz w:val="20"/>
          <w:szCs w:val="20"/>
        </w:rPr>
        <w:t xml:space="preserve">21 776 322,00 </w:t>
      </w:r>
      <w:r w:rsidR="00E65C68" w:rsidRPr="000644E4">
        <w:rPr>
          <w:rFonts w:ascii="Arial" w:eastAsia="Times New Roman" w:hAnsi="Arial" w:cs="Arial"/>
        </w:rPr>
        <w:t>Kč</w:t>
      </w:r>
    </w:p>
    <w:p w:rsidR="00220EAD" w:rsidRPr="000644E4" w:rsidRDefault="00665009" w:rsidP="00665009">
      <w:pPr>
        <w:jc w:val="both"/>
        <w:rPr>
          <w:rFonts w:ascii="Arial" w:eastAsia="Times New Roman" w:hAnsi="Arial" w:cs="Arial"/>
        </w:rPr>
      </w:pPr>
      <w:r w:rsidRPr="000644E4">
        <w:rPr>
          <w:rFonts w:ascii="Arial" w:eastAsia="Times New Roman" w:hAnsi="Arial" w:cs="Arial"/>
          <w:b/>
          <w:bCs/>
        </w:rPr>
        <w:t>Dotace:</w:t>
      </w:r>
      <w:r w:rsidR="00E65C68" w:rsidRPr="000644E4">
        <w:rPr>
          <w:rFonts w:ascii="Arial" w:eastAsia="Times New Roman" w:hAnsi="Arial" w:cs="Arial"/>
          <w:b/>
          <w:bCs/>
        </w:rPr>
        <w:tab/>
      </w:r>
      <w:r w:rsidR="00E65C68" w:rsidRPr="000644E4">
        <w:rPr>
          <w:rFonts w:ascii="Arial" w:eastAsia="Times New Roman" w:hAnsi="Arial" w:cs="Arial"/>
          <w:b/>
          <w:bCs/>
        </w:rPr>
        <w:tab/>
      </w:r>
      <w:r w:rsidR="000644E4" w:rsidRPr="000644E4">
        <w:rPr>
          <w:rFonts w:ascii="Arial" w:hAnsi="Arial" w:cs="Arial"/>
          <w:sz w:val="20"/>
          <w:szCs w:val="20"/>
        </w:rPr>
        <w:t xml:space="preserve">21 722 743,00 </w:t>
      </w:r>
      <w:r w:rsidR="00E65C68" w:rsidRPr="000644E4">
        <w:rPr>
          <w:rFonts w:ascii="Arial" w:eastAsia="Times New Roman" w:hAnsi="Arial" w:cs="Arial"/>
        </w:rPr>
        <w:t>Kč</w:t>
      </w:r>
    </w:p>
    <w:p w:rsidR="00AE4140" w:rsidRPr="005110DB" w:rsidRDefault="00AE4140" w:rsidP="00035A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</w:rPr>
      </w:pPr>
    </w:p>
    <w:p w:rsidR="00220EAD" w:rsidRPr="005110DB" w:rsidRDefault="00220EAD" w:rsidP="00035A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</w:rPr>
      </w:pPr>
      <w:r w:rsidRPr="005110DB">
        <w:rPr>
          <w:rFonts w:ascii="Arial" w:eastAsia="Times New Roman" w:hAnsi="Arial" w:cs="Arial"/>
          <w:b/>
          <w:bCs/>
        </w:rPr>
        <w:t>Stručný popis a realizace projektu</w:t>
      </w:r>
    </w:p>
    <w:p w:rsidR="00AE4140" w:rsidRPr="005110DB" w:rsidRDefault="00AE4140" w:rsidP="00035A54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</w:rPr>
      </w:pPr>
    </w:p>
    <w:p w:rsidR="00BD5416" w:rsidRPr="005110DB" w:rsidRDefault="00ED7842" w:rsidP="00A81E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Škola realizovala </w:t>
      </w:r>
      <w:r w:rsidR="00220EAD" w:rsidRPr="005110DB">
        <w:rPr>
          <w:rFonts w:ascii="Arial" w:eastAsia="Times New Roman" w:hAnsi="Arial" w:cs="Arial"/>
        </w:rPr>
        <w:t xml:space="preserve">projekt s názvem </w:t>
      </w:r>
      <w:r w:rsidR="00AE4140" w:rsidRPr="005110DB">
        <w:rPr>
          <w:rFonts w:ascii="Arial" w:eastAsia="Times New Roman" w:hAnsi="Arial" w:cs="Arial"/>
        </w:rPr>
        <w:t>„</w:t>
      </w:r>
      <w:r w:rsidR="005110DB" w:rsidRPr="005110DB">
        <w:rPr>
          <w:rFonts w:ascii="Arial" w:hAnsi="Arial" w:cs="Arial"/>
          <w:bCs/>
        </w:rPr>
        <w:t>Energetické zdroje pro 21. století</w:t>
      </w:r>
      <w:r w:rsidR="00AE4140" w:rsidRPr="005110DB">
        <w:rPr>
          <w:rStyle w:val="datalabel"/>
          <w:rFonts w:ascii="Arial" w:hAnsi="Arial" w:cs="Arial"/>
        </w:rPr>
        <w:t>“</w:t>
      </w:r>
      <w:r>
        <w:rPr>
          <w:rFonts w:ascii="Arial" w:eastAsia="Times New Roman" w:hAnsi="Arial" w:cs="Arial"/>
        </w:rPr>
        <w:t xml:space="preserve">, který byl spolufinancován Evropskou unií. </w:t>
      </w:r>
      <w:r w:rsidR="00220EAD" w:rsidRPr="005110DB">
        <w:rPr>
          <w:rFonts w:ascii="Arial" w:eastAsia="Times New Roman" w:hAnsi="Arial" w:cs="Arial"/>
        </w:rPr>
        <w:t xml:space="preserve"> </w:t>
      </w:r>
    </w:p>
    <w:p w:rsidR="00AE4140" w:rsidRPr="005110DB" w:rsidRDefault="00AE4140" w:rsidP="00035A54">
      <w:pPr>
        <w:spacing w:after="0" w:line="240" w:lineRule="auto"/>
        <w:jc w:val="both"/>
        <w:rPr>
          <w:rFonts w:ascii="Arial" w:eastAsia="Times New Roman" w:hAnsi="Arial" w:cs="Arial"/>
          <w:bCs/>
        </w:rPr>
      </w:pPr>
    </w:p>
    <w:p w:rsidR="003D2D4F" w:rsidRPr="005110DB" w:rsidRDefault="005110DB" w:rsidP="004327E1">
      <w:pPr>
        <w:spacing w:after="0" w:line="240" w:lineRule="auto"/>
        <w:jc w:val="both"/>
        <w:rPr>
          <w:rFonts w:ascii="Arial" w:hAnsi="Arial" w:cs="Arial"/>
        </w:rPr>
      </w:pPr>
      <w:r w:rsidRPr="005110DB">
        <w:rPr>
          <w:rFonts w:ascii="Arial" w:hAnsi="Arial" w:cs="Arial"/>
        </w:rPr>
        <w:t xml:space="preserve">Předmětem projektu </w:t>
      </w:r>
      <w:r w:rsidR="00ED7842">
        <w:rPr>
          <w:rFonts w:ascii="Arial" w:hAnsi="Arial" w:cs="Arial"/>
        </w:rPr>
        <w:t>byla</w:t>
      </w:r>
      <w:r w:rsidRPr="005110DB">
        <w:rPr>
          <w:rFonts w:ascii="Arial" w:hAnsi="Arial" w:cs="Arial"/>
        </w:rPr>
        <w:t xml:space="preserve"> výstavba a technologické vybavení školního výukového zařízení na ISŠ Sokolnice. V rámci tohoto projektu </w:t>
      </w:r>
      <w:r w:rsidR="00ED7842">
        <w:rPr>
          <w:rFonts w:ascii="Arial" w:hAnsi="Arial" w:cs="Arial"/>
        </w:rPr>
        <w:t>byla</w:t>
      </w:r>
      <w:r w:rsidRPr="005110DB">
        <w:rPr>
          <w:rFonts w:ascii="Arial" w:hAnsi="Arial" w:cs="Arial"/>
        </w:rPr>
        <w:t xml:space="preserve"> vybudována učebna pro teoretickou výuku obnovitelných zdrojů energie a laboratoř k pochopení principu činnosti jednotlivých obnovitelných zdrojů energie. Laboratoř </w:t>
      </w:r>
      <w:r w:rsidR="00ED7842">
        <w:rPr>
          <w:rFonts w:ascii="Arial" w:hAnsi="Arial" w:cs="Arial"/>
        </w:rPr>
        <w:t xml:space="preserve">je </w:t>
      </w:r>
      <w:r w:rsidRPr="005110DB">
        <w:rPr>
          <w:rFonts w:ascii="Arial" w:hAnsi="Arial" w:cs="Arial"/>
        </w:rPr>
        <w:t xml:space="preserve">vybavena modely jednotlivých zařízení umožňujícími simulovat skutečné podmínky, provádět měření a vyhodnocení. Dále </w:t>
      </w:r>
      <w:r w:rsidR="00376F84">
        <w:rPr>
          <w:rFonts w:ascii="Arial" w:hAnsi="Arial" w:cs="Arial"/>
        </w:rPr>
        <w:t>je</w:t>
      </w:r>
      <w:r w:rsidRPr="005110DB">
        <w:rPr>
          <w:rFonts w:ascii="Arial" w:hAnsi="Arial" w:cs="Arial"/>
        </w:rPr>
        <w:t xml:space="preserve"> vybudováno monitorovací pracoviště pro sběr dat. Součástí projektu </w:t>
      </w:r>
      <w:r w:rsidR="00376F84">
        <w:rPr>
          <w:rFonts w:ascii="Arial" w:hAnsi="Arial" w:cs="Arial"/>
        </w:rPr>
        <w:t>byl</w:t>
      </w:r>
      <w:r w:rsidRPr="005110DB">
        <w:rPr>
          <w:rFonts w:ascii="Arial" w:hAnsi="Arial" w:cs="Arial"/>
        </w:rPr>
        <w:t xml:space="preserve"> nákup modelů technologií obnovitelných zdrojů energie - fotovoltaika, solární termické systémy, větrná elektrárna, vodní elektrárna, vytápění biomasou, tepelná čerpadla, vodíková technologie a rekuperace. Dále </w:t>
      </w:r>
      <w:r w:rsidR="00376F84">
        <w:rPr>
          <w:rFonts w:ascii="Arial" w:hAnsi="Arial" w:cs="Arial"/>
        </w:rPr>
        <w:t>byly</w:t>
      </w:r>
      <w:r w:rsidRPr="005110DB">
        <w:rPr>
          <w:rFonts w:ascii="Arial" w:hAnsi="Arial" w:cs="Arial"/>
        </w:rPr>
        <w:t xml:space="preserve"> nakoupeny i reálné instalace technologií, které </w:t>
      </w:r>
      <w:r w:rsidR="00376F84">
        <w:rPr>
          <w:rFonts w:ascii="Arial" w:hAnsi="Arial" w:cs="Arial"/>
        </w:rPr>
        <w:t>slouží</w:t>
      </w:r>
      <w:r w:rsidRPr="005110DB">
        <w:rPr>
          <w:rFonts w:ascii="Arial" w:hAnsi="Arial" w:cs="Arial"/>
        </w:rPr>
        <w:t xml:space="preserve"> nejen k výuce, ale i k zásobování centra a sousedních objektů elektrickou a tepelnou energií. Množství získané energie </w:t>
      </w:r>
      <w:r w:rsidR="00376F84">
        <w:rPr>
          <w:rFonts w:ascii="Arial" w:hAnsi="Arial" w:cs="Arial"/>
        </w:rPr>
        <w:t xml:space="preserve">je </w:t>
      </w:r>
      <w:r w:rsidRPr="005110DB">
        <w:rPr>
          <w:rFonts w:ascii="Arial" w:hAnsi="Arial" w:cs="Arial"/>
        </w:rPr>
        <w:t xml:space="preserve">monitorováno a hodnoty </w:t>
      </w:r>
      <w:r w:rsidR="00376F84">
        <w:rPr>
          <w:rFonts w:ascii="Arial" w:hAnsi="Arial" w:cs="Arial"/>
        </w:rPr>
        <w:t xml:space="preserve">jsou </w:t>
      </w:r>
      <w:r w:rsidRPr="005110DB">
        <w:rPr>
          <w:rFonts w:ascii="Arial" w:hAnsi="Arial" w:cs="Arial"/>
        </w:rPr>
        <w:t>vyvedeny do monitorovacího pracoviště.</w:t>
      </w:r>
    </w:p>
    <w:p w:rsidR="005110DB" w:rsidRPr="005110DB" w:rsidRDefault="005110DB" w:rsidP="004327E1">
      <w:pPr>
        <w:spacing w:after="0" w:line="240" w:lineRule="auto"/>
        <w:jc w:val="both"/>
        <w:rPr>
          <w:rFonts w:ascii="Arial" w:hAnsi="Arial" w:cs="Arial"/>
        </w:rPr>
      </w:pPr>
    </w:p>
    <w:p w:rsidR="00220EAD" w:rsidRPr="005110DB" w:rsidRDefault="00A81E54" w:rsidP="004327E1">
      <w:pPr>
        <w:spacing w:after="0" w:line="240" w:lineRule="auto"/>
        <w:jc w:val="both"/>
        <w:rPr>
          <w:rFonts w:ascii="Arial" w:eastAsia="Times New Roman" w:hAnsi="Arial" w:cs="Arial"/>
        </w:rPr>
      </w:pPr>
      <w:r w:rsidRPr="005110DB">
        <w:rPr>
          <w:rFonts w:ascii="Arial" w:eastAsia="Times New Roman" w:hAnsi="Arial" w:cs="Arial"/>
        </w:rPr>
        <w:t xml:space="preserve">Projekt </w:t>
      </w:r>
      <w:r w:rsidR="00376F84">
        <w:rPr>
          <w:rFonts w:ascii="Arial" w:eastAsia="Times New Roman" w:hAnsi="Arial" w:cs="Arial"/>
        </w:rPr>
        <w:t>byl</w:t>
      </w:r>
      <w:r w:rsidRPr="005110DB">
        <w:rPr>
          <w:rFonts w:ascii="Arial" w:eastAsia="Times New Roman" w:hAnsi="Arial" w:cs="Arial"/>
        </w:rPr>
        <w:t xml:space="preserve"> realizován od </w:t>
      </w:r>
      <w:r w:rsidR="005110DB" w:rsidRPr="005110DB">
        <w:rPr>
          <w:rFonts w:ascii="Arial" w:hAnsi="Arial" w:cs="Arial"/>
        </w:rPr>
        <w:t>14. 8</w:t>
      </w:r>
      <w:r w:rsidR="00840F59" w:rsidRPr="005110DB">
        <w:rPr>
          <w:rFonts w:ascii="Arial" w:hAnsi="Arial" w:cs="Arial"/>
        </w:rPr>
        <w:t xml:space="preserve">. 2014 </w:t>
      </w:r>
      <w:r w:rsidR="005110DB" w:rsidRPr="005110DB">
        <w:rPr>
          <w:rFonts w:ascii="Arial" w:eastAsia="Times New Roman" w:hAnsi="Arial" w:cs="Arial"/>
        </w:rPr>
        <w:t>do 3</w:t>
      </w:r>
      <w:r w:rsidR="00376F84">
        <w:rPr>
          <w:rFonts w:ascii="Arial" w:eastAsia="Times New Roman" w:hAnsi="Arial" w:cs="Arial"/>
        </w:rPr>
        <w:t>1</w:t>
      </w:r>
      <w:r w:rsidR="00AE4140" w:rsidRPr="005110DB">
        <w:rPr>
          <w:rFonts w:ascii="Arial" w:eastAsia="Times New Roman" w:hAnsi="Arial" w:cs="Arial"/>
        </w:rPr>
        <w:t xml:space="preserve">. </w:t>
      </w:r>
      <w:r w:rsidR="005110DB" w:rsidRPr="005110DB">
        <w:rPr>
          <w:rFonts w:ascii="Arial" w:eastAsia="Times New Roman" w:hAnsi="Arial" w:cs="Arial"/>
        </w:rPr>
        <w:t>1</w:t>
      </w:r>
      <w:r w:rsidR="00376F84">
        <w:rPr>
          <w:rFonts w:ascii="Arial" w:eastAsia="Times New Roman" w:hAnsi="Arial" w:cs="Arial"/>
        </w:rPr>
        <w:t>2</w:t>
      </w:r>
      <w:r w:rsidR="00AE4140" w:rsidRPr="005110DB">
        <w:rPr>
          <w:rFonts w:ascii="Arial" w:eastAsia="Times New Roman" w:hAnsi="Arial" w:cs="Arial"/>
        </w:rPr>
        <w:t>. 201</w:t>
      </w:r>
      <w:r w:rsidR="00840F59" w:rsidRPr="005110DB">
        <w:rPr>
          <w:rFonts w:ascii="Arial" w:eastAsia="Times New Roman" w:hAnsi="Arial" w:cs="Arial"/>
        </w:rPr>
        <w:t>5</w:t>
      </w:r>
      <w:r w:rsidR="00BD5416" w:rsidRPr="005110DB">
        <w:rPr>
          <w:rFonts w:ascii="Arial" w:eastAsia="Times New Roman" w:hAnsi="Arial" w:cs="Arial"/>
        </w:rPr>
        <w:t>.</w:t>
      </w:r>
    </w:p>
    <w:p w:rsidR="00BD5416" w:rsidRPr="00011B0F" w:rsidRDefault="00BD5416" w:rsidP="00035A54">
      <w:pPr>
        <w:spacing w:after="0" w:line="240" w:lineRule="auto"/>
        <w:jc w:val="both"/>
        <w:rPr>
          <w:rFonts w:ascii="Arial" w:hAnsi="Arial" w:cs="Arial"/>
        </w:rPr>
      </w:pPr>
    </w:p>
    <w:sectPr w:rsidR="00BD5416" w:rsidRPr="00011B0F" w:rsidSect="00E22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AD"/>
    <w:rsid w:val="00011B0F"/>
    <w:rsid w:val="0002458C"/>
    <w:rsid w:val="00035A54"/>
    <w:rsid w:val="000644E4"/>
    <w:rsid w:val="00084866"/>
    <w:rsid w:val="000C0A0B"/>
    <w:rsid w:val="000C2056"/>
    <w:rsid w:val="001A7CDD"/>
    <w:rsid w:val="00205BD5"/>
    <w:rsid w:val="00220EAD"/>
    <w:rsid w:val="00376F84"/>
    <w:rsid w:val="003D2D4F"/>
    <w:rsid w:val="003D36B9"/>
    <w:rsid w:val="004327E1"/>
    <w:rsid w:val="005044C6"/>
    <w:rsid w:val="005110DB"/>
    <w:rsid w:val="00665009"/>
    <w:rsid w:val="00765C20"/>
    <w:rsid w:val="0079232D"/>
    <w:rsid w:val="00826DF9"/>
    <w:rsid w:val="00840F59"/>
    <w:rsid w:val="008E34AF"/>
    <w:rsid w:val="00937D32"/>
    <w:rsid w:val="00A81E54"/>
    <w:rsid w:val="00AE4140"/>
    <w:rsid w:val="00B34E00"/>
    <w:rsid w:val="00B43286"/>
    <w:rsid w:val="00BD5416"/>
    <w:rsid w:val="00C33261"/>
    <w:rsid w:val="00C669D4"/>
    <w:rsid w:val="00D01BF5"/>
    <w:rsid w:val="00E109C4"/>
    <w:rsid w:val="00E221AC"/>
    <w:rsid w:val="00E65C68"/>
    <w:rsid w:val="00ED4782"/>
    <w:rsid w:val="00ED7842"/>
    <w:rsid w:val="00EE1B67"/>
    <w:rsid w:val="00EF3B04"/>
    <w:rsid w:val="00F67908"/>
    <w:rsid w:val="00F9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69D4"/>
  </w:style>
  <w:style w:type="paragraph" w:styleId="Nadpis1">
    <w:name w:val="heading 1"/>
    <w:basedOn w:val="Normln"/>
    <w:link w:val="Nadpis1Char"/>
    <w:uiPriority w:val="9"/>
    <w:qFormat/>
    <w:rsid w:val="00220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2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20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0E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0E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0E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20E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EA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E109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20E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220E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220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20EA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20EA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220EA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2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20EA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20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0EA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E1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2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vaculova</dc:creator>
  <cp:lastModifiedBy>Milada Svobodová</cp:lastModifiedBy>
  <cp:revision>2</cp:revision>
  <dcterms:created xsi:type="dcterms:W3CDTF">2016-01-06T07:35:00Z</dcterms:created>
  <dcterms:modified xsi:type="dcterms:W3CDTF">2016-01-06T07:35:00Z</dcterms:modified>
</cp:coreProperties>
</file>